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14" w:rsidRPr="00843528" w:rsidRDefault="00E3410C" w:rsidP="00010414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3410C">
        <w:rPr>
          <w:rFonts w:eastAsia="Times New Roman" w:cs="Times New Roman"/>
          <w:b/>
          <w:iCs/>
          <w:sz w:val="28"/>
          <w:szCs w:val="28"/>
          <w:lang w:eastAsia="nl-NL"/>
        </w:rPr>
        <w:t>Masterclass MKB Ondernemerscoach</w:t>
      </w:r>
      <w:r w:rsidR="00C04608">
        <w:rPr>
          <w:rFonts w:eastAsia="Times New Roman" w:cs="Times New Roman"/>
          <w:b/>
          <w:iCs/>
          <w:sz w:val="28"/>
          <w:szCs w:val="28"/>
          <w:lang w:eastAsia="nl-NL"/>
        </w:rPr>
        <w:t xml:space="preserve"> </w:t>
      </w:r>
      <w:r w:rsidR="00E4194D" w:rsidRPr="00F03225">
        <w:rPr>
          <w:noProof/>
          <w:lang w:eastAsia="nl-NL"/>
        </w:rPr>
        <w:drawing>
          <wp:inline distT="0" distB="0" distL="0" distR="0" wp14:anchorId="298A1061" wp14:editId="30A32345">
            <wp:extent cx="864000" cy="90335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90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14" w:rsidRPr="00843528" w:rsidRDefault="00010414" w:rsidP="00010414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843528">
        <w:rPr>
          <w:rFonts w:eastAsia="Times New Roman" w:cs="Times New Roman"/>
          <w:b/>
          <w:bCs/>
          <w:lang w:eastAsia="nl-NL"/>
        </w:rPr>
        <w:t>Wilt u uw kantoor adviesgericht maken? Dan is het succesvolle MKB</w:t>
      </w:r>
      <w:r w:rsidR="00581E89">
        <w:rPr>
          <w:rFonts w:eastAsia="Times New Roman" w:cs="Times New Roman"/>
          <w:b/>
          <w:bCs/>
          <w:lang w:eastAsia="nl-NL"/>
        </w:rPr>
        <w:t xml:space="preserve"> </w:t>
      </w:r>
      <w:r w:rsidRPr="00843528">
        <w:rPr>
          <w:rFonts w:eastAsia="Times New Roman" w:cs="Times New Roman"/>
          <w:b/>
          <w:bCs/>
          <w:lang w:eastAsia="nl-NL"/>
        </w:rPr>
        <w:t>Ondernemerscoach traject DE springplank die NOAB u biedt! Deze Masterclass biedt u alvast waardevolle inzichten voor uw</w:t>
      </w:r>
      <w:r w:rsidR="00581E89">
        <w:rPr>
          <w:rFonts w:eastAsia="Times New Roman" w:cs="Times New Roman"/>
          <w:b/>
          <w:bCs/>
          <w:lang w:eastAsia="nl-NL"/>
        </w:rPr>
        <w:t xml:space="preserve"> </w:t>
      </w:r>
      <w:r w:rsidRPr="00843528">
        <w:rPr>
          <w:rFonts w:eastAsia="Times New Roman" w:cs="Times New Roman"/>
          <w:b/>
          <w:bCs/>
          <w:lang w:eastAsia="nl-NL"/>
        </w:rPr>
        <w:t>kantoor. U kunt er veel kanten mee op.</w:t>
      </w:r>
    </w:p>
    <w:p w:rsidR="00F504F4" w:rsidRDefault="00010414" w:rsidP="00F1214D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843528">
        <w:rPr>
          <w:rFonts w:eastAsia="Times New Roman" w:cs="Times New Roman"/>
          <w:b/>
          <w:bCs/>
          <w:lang w:eastAsia="nl-NL"/>
        </w:rPr>
        <w:t>U wilt uw kantoor adviesgericht maken?</w:t>
      </w:r>
      <w:r w:rsidRPr="00843528">
        <w:rPr>
          <w:rFonts w:eastAsia="Times New Roman" w:cs="Times New Roman"/>
          <w:lang w:eastAsia="nl-NL"/>
        </w:rPr>
        <w:br/>
        <w:t>De MKB Ondernemerscoach is de ‘sparringpartner’, de ‘vertrouwd</w:t>
      </w:r>
      <w:r w:rsidR="00581E89">
        <w:rPr>
          <w:rFonts w:eastAsia="Times New Roman" w:cs="Times New Roman"/>
          <w:lang w:eastAsia="nl-NL"/>
        </w:rPr>
        <w:t xml:space="preserve"> </w:t>
      </w:r>
      <w:r w:rsidRPr="00843528">
        <w:rPr>
          <w:rFonts w:eastAsia="Times New Roman" w:cs="Times New Roman"/>
          <w:lang w:eastAsia="nl-NL"/>
        </w:rPr>
        <w:t>adviseur’ van MKB-ondernemers. Een nieuwe rol die in het verlengde</w:t>
      </w:r>
      <w:r w:rsidR="00581E89">
        <w:rPr>
          <w:rFonts w:eastAsia="Times New Roman" w:cs="Times New Roman"/>
          <w:lang w:eastAsia="nl-NL"/>
        </w:rPr>
        <w:t xml:space="preserve"> </w:t>
      </w:r>
      <w:r w:rsidRPr="00843528">
        <w:rPr>
          <w:rFonts w:eastAsia="Times New Roman" w:cs="Times New Roman"/>
          <w:lang w:eastAsia="nl-NL"/>
        </w:rPr>
        <w:t>ligt van de vertrouwenspersoon die we al zijn. Deze Masterclass</w:t>
      </w:r>
      <w:r w:rsidRPr="00843528">
        <w:rPr>
          <w:rFonts w:eastAsia="Times New Roman" w:cs="Times New Roman"/>
          <w:lang w:eastAsia="nl-NL"/>
        </w:rPr>
        <w:br/>
        <w:t xml:space="preserve">biedt een heldere aanpak en handvatten hoe uw adviesportefeuille </w:t>
      </w:r>
      <w:r w:rsidR="00926F35" w:rsidRPr="00843528">
        <w:rPr>
          <w:rFonts w:eastAsia="Times New Roman" w:cs="Times New Roman"/>
          <w:lang w:eastAsia="nl-NL"/>
        </w:rPr>
        <w:t xml:space="preserve">structureel </w:t>
      </w:r>
      <w:r w:rsidRPr="00843528">
        <w:rPr>
          <w:rFonts w:eastAsia="Times New Roman" w:cs="Times New Roman"/>
          <w:lang w:eastAsia="nl-NL"/>
        </w:rPr>
        <w:t>te</w:t>
      </w:r>
      <w:r w:rsidR="00581E89">
        <w:rPr>
          <w:rFonts w:eastAsia="Times New Roman" w:cs="Times New Roman"/>
          <w:lang w:eastAsia="nl-NL"/>
        </w:rPr>
        <w:t xml:space="preserve"> </w:t>
      </w:r>
      <w:r w:rsidRPr="00843528">
        <w:rPr>
          <w:rFonts w:eastAsia="Times New Roman" w:cs="Times New Roman"/>
          <w:lang w:eastAsia="nl-NL"/>
        </w:rPr>
        <w:t xml:space="preserve">vergroten. </w:t>
      </w:r>
      <w:r w:rsidR="00C04608">
        <w:rPr>
          <w:rFonts w:eastAsia="Times New Roman" w:cs="Times New Roman"/>
          <w:lang w:eastAsia="nl-NL"/>
        </w:rPr>
        <w:t xml:space="preserve">   </w:t>
      </w:r>
    </w:p>
    <w:p w:rsidR="00CD412C" w:rsidRDefault="00010414" w:rsidP="00F1214D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5E0C93">
        <w:rPr>
          <w:rFonts w:eastAsia="Times New Roman" w:cs="Times New Roman"/>
          <w:lang w:eastAsia="nl-NL"/>
        </w:rPr>
        <w:t>Het gaat in deze Masterclass niet om gesprekstechnieken maar om het uiteenzetten van de rol van Ondernemerscoach. Wat hij doet en hoe hij waarde toevoegt voor de ondernemer.</w:t>
      </w:r>
      <w:r w:rsidR="00771523" w:rsidRPr="005E0C93">
        <w:rPr>
          <w:rFonts w:eastAsia="Times New Roman" w:cs="Times New Roman"/>
          <w:lang w:eastAsia="nl-NL"/>
        </w:rPr>
        <w:t xml:space="preserve"> Waarom deze rol bij ons past. En hoe deze rol is in te bedden in de huidige organisatie en dienstverlening</w:t>
      </w:r>
      <w:r w:rsidR="00CD412C">
        <w:rPr>
          <w:rFonts w:eastAsia="Times New Roman" w:cs="Times New Roman"/>
          <w:lang w:eastAsia="nl-NL"/>
        </w:rPr>
        <w:t>.</w:t>
      </w:r>
    </w:p>
    <w:p w:rsidR="00010414" w:rsidRPr="00843528" w:rsidRDefault="00010414" w:rsidP="00F1214D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843528">
        <w:rPr>
          <w:rFonts w:eastAsia="Times New Roman" w:cs="Times New Roman"/>
          <w:b/>
          <w:bCs/>
          <w:lang w:eastAsia="nl-NL"/>
        </w:rPr>
        <w:t>Je ziet het pas als je het doorhebt</w:t>
      </w:r>
      <w:r w:rsidRPr="00843528">
        <w:rPr>
          <w:rFonts w:eastAsia="Times New Roman" w:cs="Times New Roman"/>
          <w:lang w:eastAsia="nl-NL"/>
        </w:rPr>
        <w:br/>
        <w:t>Veel kantooreigenaren beschouwen</w:t>
      </w:r>
      <w:r w:rsidR="00581E89">
        <w:rPr>
          <w:rFonts w:eastAsia="Times New Roman" w:cs="Times New Roman"/>
          <w:lang w:eastAsia="nl-NL"/>
        </w:rPr>
        <w:t xml:space="preserve"> </w:t>
      </w:r>
      <w:r w:rsidRPr="00843528">
        <w:rPr>
          <w:rFonts w:eastAsia="Times New Roman" w:cs="Times New Roman"/>
          <w:lang w:eastAsia="nl-NL"/>
        </w:rPr>
        <w:t>advisering als complex en zien ertegenop. Het advies ligt echter letterlijk</w:t>
      </w:r>
      <w:r w:rsidR="00581E89">
        <w:rPr>
          <w:rFonts w:eastAsia="Times New Roman" w:cs="Times New Roman"/>
          <w:lang w:eastAsia="nl-NL"/>
        </w:rPr>
        <w:t xml:space="preserve"> </w:t>
      </w:r>
      <w:r w:rsidRPr="00843528">
        <w:rPr>
          <w:rFonts w:eastAsia="Times New Roman" w:cs="Times New Roman"/>
          <w:lang w:eastAsia="nl-NL"/>
        </w:rPr>
        <w:t>voor onze voeten. We zien het liggen als we anders leren kijken.</w:t>
      </w:r>
      <w:r w:rsidR="00581E89">
        <w:rPr>
          <w:rFonts w:eastAsia="Times New Roman" w:cs="Times New Roman"/>
          <w:lang w:eastAsia="nl-NL"/>
        </w:rPr>
        <w:t xml:space="preserve"> </w:t>
      </w:r>
      <w:r w:rsidRPr="00843528">
        <w:rPr>
          <w:rFonts w:eastAsia="Times New Roman" w:cs="Times New Roman"/>
          <w:lang w:eastAsia="nl-NL"/>
        </w:rPr>
        <w:t xml:space="preserve">En dan wordt </w:t>
      </w:r>
      <w:r w:rsidR="001860C5" w:rsidRPr="00843528">
        <w:rPr>
          <w:rFonts w:eastAsia="Times New Roman" w:cs="Times New Roman"/>
          <w:lang w:eastAsia="nl-NL"/>
        </w:rPr>
        <w:t>‘</w:t>
      </w:r>
      <w:r w:rsidRPr="00843528">
        <w:rPr>
          <w:rFonts w:eastAsia="Times New Roman" w:cs="Times New Roman"/>
          <w:lang w:eastAsia="nl-NL"/>
        </w:rPr>
        <w:t>veranderen</w:t>
      </w:r>
      <w:r w:rsidR="001860C5" w:rsidRPr="00843528">
        <w:rPr>
          <w:rFonts w:eastAsia="Times New Roman" w:cs="Times New Roman"/>
          <w:lang w:eastAsia="nl-NL"/>
        </w:rPr>
        <w:t>’</w:t>
      </w:r>
      <w:r w:rsidRPr="00843528">
        <w:rPr>
          <w:rFonts w:eastAsia="Times New Roman" w:cs="Times New Roman"/>
          <w:lang w:eastAsia="nl-NL"/>
        </w:rPr>
        <w:t xml:space="preserve"> ineens ‘groeien’ en dat is boeiend!</w:t>
      </w:r>
    </w:p>
    <w:p w:rsidR="00010414" w:rsidRPr="00843528" w:rsidRDefault="00010414" w:rsidP="00010414">
      <w:pPr>
        <w:spacing w:after="0" w:line="240" w:lineRule="auto"/>
        <w:rPr>
          <w:rFonts w:eastAsia="Times New Roman" w:cs="Times New Roman"/>
          <w:lang w:eastAsia="nl-NL"/>
        </w:rPr>
      </w:pPr>
      <w:r w:rsidRPr="00843528">
        <w:rPr>
          <w:rFonts w:eastAsia="Times New Roman" w:cs="Times New Roman"/>
          <w:b/>
          <w:bCs/>
          <w:lang w:eastAsia="nl-NL"/>
        </w:rPr>
        <w:t>Onderwerpen</w:t>
      </w:r>
    </w:p>
    <w:p w:rsidR="00FD1FBB" w:rsidRDefault="00010414" w:rsidP="00010414">
      <w:pPr>
        <w:spacing w:after="0" w:line="240" w:lineRule="auto"/>
        <w:rPr>
          <w:rFonts w:eastAsia="Times New Roman" w:cs="Times New Roman"/>
          <w:lang w:eastAsia="nl-NL"/>
        </w:rPr>
      </w:pPr>
      <w:r w:rsidRPr="00843528">
        <w:rPr>
          <w:rFonts w:eastAsia="Times New Roman" w:cs="Times New Roman"/>
          <w:lang w:eastAsia="nl-NL"/>
        </w:rPr>
        <w:t>• doorgroeien naar een echt klant- en adviesgericht kantoor, wat komt erbij kijken?</w:t>
      </w:r>
      <w:r w:rsidRPr="00843528">
        <w:rPr>
          <w:rFonts w:eastAsia="Times New Roman" w:cs="Times New Roman"/>
          <w:lang w:eastAsia="nl-NL"/>
        </w:rPr>
        <w:br/>
        <w:t>• de kurk van de klantintieme praktijk: de vertrouwd adviseur is een echte sparringpartner</w:t>
      </w:r>
      <w:r w:rsidRPr="00843528">
        <w:rPr>
          <w:rFonts w:eastAsia="Times New Roman" w:cs="Times New Roman"/>
          <w:lang w:eastAsia="nl-NL"/>
        </w:rPr>
        <w:br/>
        <w:t>• hoe je ervoor zorgt dat de ondernemer jou als sparringpartner kiest</w:t>
      </w:r>
      <w:r w:rsidRPr="00843528">
        <w:rPr>
          <w:rFonts w:eastAsia="Times New Roman" w:cs="Times New Roman"/>
          <w:lang w:eastAsia="nl-NL"/>
        </w:rPr>
        <w:br/>
        <w:t>• het verdienmodel en value based pricing</w:t>
      </w:r>
      <w:r w:rsidRPr="00843528">
        <w:rPr>
          <w:rFonts w:eastAsia="Times New Roman" w:cs="Times New Roman"/>
          <w:lang w:eastAsia="nl-NL"/>
        </w:rPr>
        <w:br/>
        <w:t>• het business model: de organisatie van het klantintieme kantoor</w:t>
      </w:r>
      <w:r w:rsidRPr="00843528">
        <w:rPr>
          <w:rFonts w:eastAsia="Times New Roman" w:cs="Times New Roman"/>
          <w:lang w:eastAsia="nl-NL"/>
        </w:rPr>
        <w:br/>
        <w:t>• groei- en veranderplan: hoe neemt u uw mensen mee?</w:t>
      </w:r>
      <w:r w:rsidR="00E4194D">
        <w:rPr>
          <w:rFonts w:eastAsia="Times New Roman" w:cs="Times New Roman"/>
          <w:lang w:eastAsia="nl-NL"/>
        </w:rPr>
        <w:t xml:space="preserve"> </w:t>
      </w:r>
      <w:r w:rsidRPr="00843528">
        <w:rPr>
          <w:rFonts w:eastAsia="Times New Roman" w:cs="Times New Roman"/>
          <w:lang w:eastAsia="nl-NL"/>
        </w:rPr>
        <w:t>plan van aanpak: best practices</w:t>
      </w:r>
    </w:p>
    <w:p w:rsidR="00010414" w:rsidRPr="00843528" w:rsidRDefault="00010414" w:rsidP="00010414">
      <w:pPr>
        <w:spacing w:after="0" w:line="240" w:lineRule="auto"/>
        <w:rPr>
          <w:rFonts w:eastAsia="Times New Roman" w:cs="Times New Roman"/>
          <w:lang w:eastAsia="nl-NL"/>
        </w:rPr>
      </w:pPr>
      <w:r w:rsidRPr="00843528">
        <w:rPr>
          <w:rFonts w:eastAsia="Times New Roman" w:cs="Times New Roman"/>
          <w:lang w:eastAsia="nl-NL"/>
        </w:rPr>
        <w:t>• onderneem actie</w:t>
      </w:r>
    </w:p>
    <w:p w:rsidR="00010414" w:rsidRPr="00843528" w:rsidRDefault="00010414" w:rsidP="00010414">
      <w:pPr>
        <w:spacing w:after="0" w:line="240" w:lineRule="auto"/>
        <w:rPr>
          <w:rFonts w:eastAsia="Times New Roman" w:cs="Times New Roman"/>
          <w:lang w:eastAsia="nl-NL"/>
        </w:rPr>
      </w:pPr>
      <w:r w:rsidRPr="00843528">
        <w:rPr>
          <w:rFonts w:eastAsia="Times New Roman" w:cs="Times New Roman"/>
          <w:lang w:eastAsia="nl-NL"/>
        </w:rPr>
        <w:t> </w:t>
      </w:r>
    </w:p>
    <w:p w:rsidR="00010414" w:rsidRDefault="00010414" w:rsidP="005E0C93">
      <w:pPr>
        <w:spacing w:after="0" w:line="240" w:lineRule="auto"/>
        <w:rPr>
          <w:rFonts w:eastAsia="Times New Roman" w:cs="Times New Roman"/>
          <w:lang w:eastAsia="nl-NL"/>
        </w:rPr>
      </w:pPr>
      <w:r w:rsidRPr="00843528">
        <w:rPr>
          <w:rFonts w:eastAsia="Times New Roman" w:cs="Times New Roman"/>
          <w:b/>
          <w:bCs/>
          <w:lang w:eastAsia="nl-NL"/>
        </w:rPr>
        <w:t>Vervolgtraject</w:t>
      </w:r>
      <w:r w:rsidR="005E0C93">
        <w:rPr>
          <w:rFonts w:eastAsia="Times New Roman" w:cs="Times New Roman"/>
          <w:b/>
          <w:bCs/>
          <w:lang w:eastAsia="nl-NL"/>
        </w:rPr>
        <w:br/>
      </w:r>
      <w:r w:rsidRPr="00843528">
        <w:rPr>
          <w:rFonts w:eastAsia="Times New Roman" w:cs="Times New Roman"/>
          <w:lang w:eastAsia="nl-NL"/>
        </w:rPr>
        <w:t xml:space="preserve">Na deze masterclass kunt u via een individueel consult besluiten deel te nemen aan het meerjarige traject MKB Ondernemerscoach. De docent zal u hierover informeren tijdens deze masterclass. </w:t>
      </w:r>
    </w:p>
    <w:p w:rsidR="00581E89" w:rsidRDefault="0036790B" w:rsidP="005E0C93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 </w:t>
      </w:r>
    </w:p>
    <w:p w:rsidR="0036790B" w:rsidRPr="0036790B" w:rsidRDefault="0036790B" w:rsidP="005E0C93">
      <w:pPr>
        <w:spacing w:after="0" w:line="240" w:lineRule="auto"/>
        <w:rPr>
          <w:rFonts w:eastAsia="Times New Roman" w:cs="Times New Roman"/>
          <w:b/>
          <w:lang w:eastAsia="nl-NL"/>
        </w:rPr>
      </w:pPr>
      <w:r w:rsidRPr="0036790B">
        <w:rPr>
          <w:rFonts w:eastAsia="Times New Roman" w:cs="Times New Roman"/>
          <w:b/>
          <w:lang w:eastAsia="nl-NL"/>
        </w:rPr>
        <w:t>Tijd</w:t>
      </w:r>
    </w:p>
    <w:p w:rsidR="0036790B" w:rsidRDefault="0036790B" w:rsidP="005E0C93">
      <w:pPr>
        <w:spacing w:after="0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14:00 - 20:00</w:t>
      </w:r>
    </w:p>
    <w:p w:rsidR="0036790B" w:rsidRDefault="0036790B" w:rsidP="005E0C93">
      <w:pPr>
        <w:spacing w:after="0" w:line="240" w:lineRule="auto"/>
        <w:rPr>
          <w:rFonts w:eastAsia="Times New Roman" w:cs="Times New Roman"/>
          <w:lang w:eastAsia="nl-NL"/>
        </w:rPr>
      </w:pPr>
    </w:p>
    <w:p w:rsidR="0036790B" w:rsidRPr="004C6056" w:rsidRDefault="0036790B" w:rsidP="0036790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Kosten</w:t>
      </w:r>
    </w:p>
    <w:p w:rsidR="0036790B" w:rsidRPr="00DC5F6A" w:rsidRDefault="0036790B" w:rsidP="003679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5F6A">
        <w:rPr>
          <w:rFonts w:cstheme="minorHAnsi"/>
        </w:rPr>
        <w:t>NOAB-leden: € 190,00 excl. btw.</w:t>
      </w:r>
    </w:p>
    <w:p w:rsidR="0036790B" w:rsidRPr="004C6056" w:rsidRDefault="0036790B" w:rsidP="0036790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DC5F6A">
        <w:rPr>
          <w:rFonts w:cstheme="minorHAnsi"/>
        </w:rPr>
        <w:t>Bij de prijs is een warme maaltijd inbegrepen</w:t>
      </w:r>
      <w:r>
        <w:rPr>
          <w:rFonts w:cstheme="minorHAnsi"/>
        </w:rPr>
        <w:t>.</w:t>
      </w:r>
    </w:p>
    <w:p w:rsidR="0036790B" w:rsidRDefault="0036790B" w:rsidP="005E0C93">
      <w:pPr>
        <w:spacing w:after="0" w:line="240" w:lineRule="auto"/>
        <w:rPr>
          <w:rFonts w:eastAsia="Times New Roman" w:cs="Times New Roman"/>
          <w:lang w:eastAsia="nl-NL"/>
        </w:rPr>
      </w:pPr>
    </w:p>
    <w:p w:rsidR="00F66FA4" w:rsidRPr="00F66FA4" w:rsidRDefault="00F66FA4" w:rsidP="00F66FA4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F66FA4">
        <w:rPr>
          <w:rFonts w:cs="TimesNewRomanPSMT"/>
          <w:b/>
        </w:rPr>
        <w:t>Docent</w:t>
      </w:r>
    </w:p>
    <w:p w:rsidR="00F66FA4" w:rsidRDefault="00F66FA4" w:rsidP="00F7290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35019">
        <w:rPr>
          <w:rFonts w:cs="TimesNewRomanPSMT"/>
        </w:rPr>
        <w:t>Maurice Lander MBA AA is</w:t>
      </w:r>
      <w:r>
        <w:rPr>
          <w:rFonts w:cs="TimesNewRomanPSMT"/>
        </w:rPr>
        <w:t xml:space="preserve"> </w:t>
      </w:r>
      <w:r w:rsidRPr="00C35019">
        <w:rPr>
          <w:rFonts w:cs="TimesNewRomanPSMT"/>
        </w:rPr>
        <w:t>strategie- &amp; veranderconsultant.</w:t>
      </w:r>
      <w:r>
        <w:rPr>
          <w:rFonts w:cs="TimesNewRomanPSMT"/>
        </w:rPr>
        <w:t xml:space="preserve"> </w:t>
      </w:r>
      <w:r w:rsidRPr="00C35019">
        <w:rPr>
          <w:rFonts w:cs="TimesNewRomanPSMT"/>
        </w:rPr>
        <w:t>Hij is de trainer van het MKB</w:t>
      </w:r>
      <w:r>
        <w:rPr>
          <w:rFonts w:cs="TimesNewRomanPSMT"/>
        </w:rPr>
        <w:t xml:space="preserve"> </w:t>
      </w:r>
      <w:r w:rsidRPr="00C35019">
        <w:rPr>
          <w:rFonts w:cs="TimesNewRomanPSMT"/>
        </w:rPr>
        <w:t xml:space="preserve">Ondernemerscoach traject. </w:t>
      </w:r>
    </w:p>
    <w:p w:rsidR="00F66FA4" w:rsidRDefault="00F66FA4" w:rsidP="00F66FA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66FA4" w:rsidRPr="004C6056" w:rsidRDefault="00F66FA4" w:rsidP="00F66FA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PE -punten</w:t>
      </w:r>
    </w:p>
    <w:p w:rsidR="00F66FA4" w:rsidRDefault="00F66FA4" w:rsidP="00F66FA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C5F6A">
        <w:rPr>
          <w:rFonts w:cs="TimesNewRomanPSMT"/>
        </w:rPr>
        <w:t>NOAB 5</w:t>
      </w:r>
    </w:p>
    <w:p w:rsidR="00FD1FBB" w:rsidRPr="00DC5F6A" w:rsidRDefault="00FD1FBB" w:rsidP="00F66FA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RB </w:t>
      </w:r>
      <w:bookmarkStart w:id="0" w:name="_GoBack"/>
      <w:bookmarkEnd w:id="0"/>
    </w:p>
    <w:p w:rsidR="00F66FA4" w:rsidRPr="004C6056" w:rsidRDefault="00F66FA4" w:rsidP="00F66FA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sectPr w:rsidR="00F66FA4" w:rsidRPr="004C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6680"/>
    <w:multiLevelType w:val="hybridMultilevel"/>
    <w:tmpl w:val="0D0AB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6759"/>
    <w:multiLevelType w:val="multilevel"/>
    <w:tmpl w:val="360C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14"/>
    <w:rsid w:val="00010414"/>
    <w:rsid w:val="000A7322"/>
    <w:rsid w:val="00172394"/>
    <w:rsid w:val="001860C5"/>
    <w:rsid w:val="002B4EB6"/>
    <w:rsid w:val="0036790B"/>
    <w:rsid w:val="00394B49"/>
    <w:rsid w:val="003C63EF"/>
    <w:rsid w:val="00523E23"/>
    <w:rsid w:val="00581E89"/>
    <w:rsid w:val="005846E1"/>
    <w:rsid w:val="005E0C93"/>
    <w:rsid w:val="006A690F"/>
    <w:rsid w:val="006D0AAF"/>
    <w:rsid w:val="00711270"/>
    <w:rsid w:val="00771523"/>
    <w:rsid w:val="00843528"/>
    <w:rsid w:val="00926F35"/>
    <w:rsid w:val="00A365FE"/>
    <w:rsid w:val="00AA3166"/>
    <w:rsid w:val="00C04608"/>
    <w:rsid w:val="00CD0BE8"/>
    <w:rsid w:val="00CD412C"/>
    <w:rsid w:val="00E3410C"/>
    <w:rsid w:val="00E4194D"/>
    <w:rsid w:val="00F1214D"/>
    <w:rsid w:val="00F504F4"/>
    <w:rsid w:val="00F66FA4"/>
    <w:rsid w:val="00F72903"/>
    <w:rsid w:val="00F9005E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E279"/>
  <w15:chartTrackingRefBased/>
  <w15:docId w15:val="{42829FF2-61DD-4DB6-83E5-1169CB5D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1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010414"/>
    <w:rPr>
      <w:i/>
      <w:iCs/>
    </w:rPr>
  </w:style>
  <w:style w:type="character" w:styleId="Zwaar">
    <w:name w:val="Strong"/>
    <w:basedOn w:val="Standaardalinea-lettertype"/>
    <w:uiPriority w:val="22"/>
    <w:qFormat/>
    <w:rsid w:val="0001041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1041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D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b5354c7c1f01cd119919fb3b4cbaefce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cfd70c2c5413fda5f212c94c2dc8afd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D5D6F-09BA-4C00-BB4D-FF195FED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8431D-DF8F-4AF5-B488-AE2618405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AA985-A69F-445C-A9B9-28A2541BC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Lander</dc:creator>
  <cp:keywords/>
  <dc:description/>
  <cp:lastModifiedBy>Maureen Gorissen</cp:lastModifiedBy>
  <cp:revision>13</cp:revision>
  <dcterms:created xsi:type="dcterms:W3CDTF">2018-11-06T14:30:00Z</dcterms:created>
  <dcterms:modified xsi:type="dcterms:W3CDTF">2019-04-11T13:18:00Z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